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33733" w14:textId="3FDB6612" w:rsidR="00B33BDB" w:rsidRDefault="0096447F" w:rsidP="0096447F">
      <w:pPr>
        <w:jc w:val="center"/>
      </w:pPr>
      <w:r>
        <w:t>UUSU Charity of the Year Nominations</w:t>
      </w:r>
    </w:p>
    <w:p w14:paraId="773C9FD8" w14:textId="77777777" w:rsidR="0096447F" w:rsidRDefault="0096447F" w:rsidP="0096447F">
      <w:pPr>
        <w:jc w:val="center"/>
      </w:pPr>
    </w:p>
    <w:p w14:paraId="45889E55" w14:textId="77777777" w:rsidR="0096447F" w:rsidRPr="0096447F" w:rsidRDefault="0096447F" w:rsidP="0096447F">
      <w:pPr>
        <w:rPr>
          <w:b/>
          <w:bCs/>
        </w:rPr>
      </w:pPr>
      <w:r w:rsidRPr="0096447F">
        <w:rPr>
          <w:b/>
          <w:bCs/>
        </w:rPr>
        <w:t>Medical Aid for Palestinians</w:t>
      </w:r>
    </w:p>
    <w:p w14:paraId="252F0869" w14:textId="7FF41098" w:rsidR="0096447F" w:rsidRPr="0096447F" w:rsidRDefault="0096447F" w:rsidP="0096447F">
      <w:r w:rsidRPr="0096447F">
        <w:t>It’s important to recognise that UUSU has not actively engaged with humanitarian efforts in Palestine in recent years</w:t>
      </w:r>
      <w:r w:rsidR="0012088F">
        <w:t xml:space="preserve"> as much as some would have wished</w:t>
      </w:r>
      <w:r w:rsidRPr="0096447F">
        <w:t>. Standing with oppressed people across the globe should be a priority of current and future leaders. As an organisation which supports the academic and personal enrichment of our future leaders, I believe that it is important that we right this wrong and do our best to do better. This is why I think Charity of the Year should be Medical Aid for Palestinians whose mission is to provide medical care to Palestinians in occupied territories and refugee camps.</w:t>
      </w:r>
    </w:p>
    <w:p w14:paraId="18625C58" w14:textId="77777777" w:rsidR="0096447F" w:rsidRPr="0096447F" w:rsidRDefault="0096447F" w:rsidP="0096447F">
      <w:r w:rsidRPr="0096447F">
        <w:t>A quote from one of our own Palestinian students on MAPs work;</w:t>
      </w:r>
    </w:p>
    <w:p w14:paraId="107D584A" w14:textId="77777777" w:rsidR="0096447F" w:rsidRPr="0096447F" w:rsidRDefault="0096447F" w:rsidP="0096447F">
      <w:pPr>
        <w:rPr>
          <w:i/>
          <w:iCs/>
        </w:rPr>
      </w:pPr>
      <w:r w:rsidRPr="0096447F">
        <w:rPr>
          <w:i/>
          <w:iCs/>
        </w:rPr>
        <w:t>‘What really inspired me is the incredible work they do providing emergency medical care and long-term health support to Palestinians living under occupation and as refugees. I really admire how they focus on both immediate relief and building sustainable, locally-led healthcare systems to uphold health and dignity.’</w:t>
      </w:r>
    </w:p>
    <w:p w14:paraId="33B0CAD4" w14:textId="77C0053F" w:rsidR="0096447F" w:rsidRDefault="0096447F" w:rsidP="0096447F">
      <w:r w:rsidRPr="0096447F">
        <w:t>Link to website for more information</w:t>
      </w:r>
      <w:r>
        <w:t xml:space="preserve">: </w:t>
      </w:r>
      <w:hyperlink r:id="rId4" w:history="1">
        <w:r w:rsidRPr="0096447F">
          <w:rPr>
            <w:rStyle w:val="Hyperlink"/>
          </w:rPr>
          <w:t>https://www.map.org.uk/what-we-do/what-we-do</w:t>
        </w:r>
      </w:hyperlink>
    </w:p>
    <w:p w14:paraId="49F3EF61" w14:textId="77777777" w:rsidR="0096447F" w:rsidRDefault="0096447F" w:rsidP="0096447F"/>
    <w:p w14:paraId="06EB3BE6" w14:textId="1E662F74" w:rsidR="0096447F" w:rsidRPr="0096447F" w:rsidRDefault="0096447F" w:rsidP="0096447F">
      <w:pPr>
        <w:rPr>
          <w:b/>
          <w:bCs/>
        </w:rPr>
      </w:pPr>
      <w:r w:rsidRPr="0096447F">
        <w:rPr>
          <w:b/>
          <w:bCs/>
        </w:rPr>
        <w:t>Cash for Kids</w:t>
      </w:r>
    </w:p>
    <w:p w14:paraId="096590AB" w14:textId="77777777" w:rsidR="0096447F" w:rsidRPr="0096447F" w:rsidRDefault="0096447F" w:rsidP="0096447F">
      <w:r w:rsidRPr="0096447F">
        <w:rPr>
          <w:b/>
          <w:bCs/>
        </w:rPr>
        <w:t>About the Charity:</w:t>
      </w:r>
      <w:r w:rsidRPr="0096447F">
        <w:t> "Cash for Kids, the official charity of Bauer Media, is dedicated to giving disadvantaged children and young people across the UK the chance to thrive. We step in where it’s needed most - tackling poverty, illness, and neglect, easing the challenges of additional needs, and offering a helping hand to families with nowhere else to turn." </w:t>
      </w:r>
    </w:p>
    <w:p w14:paraId="186BA6BF" w14:textId="77777777" w:rsidR="0096447F" w:rsidRPr="0096447F" w:rsidRDefault="0096447F" w:rsidP="0096447F">
      <w:r w:rsidRPr="0096447F">
        <w:rPr>
          <w:b/>
          <w:bCs/>
        </w:rPr>
        <w:t>Raised Local, Stays Local</w:t>
      </w:r>
      <w:r w:rsidRPr="0096447F">
        <w:t>: "Across the UK, we have dedicated local teams in 23 areas who are part of the communities they serve. They see first-hand the challenges children and families are facing, and because they know their communities so well, they can make sure help reaches those who need it most. When you give to Cash for Kids in one of these areas, your support stays local. This isn’t help from a distance - it’s support that goes directly to families in your own community."</w:t>
      </w:r>
    </w:p>
    <w:p w14:paraId="74E8B0D2" w14:textId="77777777" w:rsidR="0096447F" w:rsidRPr="0096447F" w:rsidRDefault="0096447F" w:rsidP="0096447F">
      <w:r w:rsidRPr="0096447F">
        <w:rPr>
          <w:b/>
          <w:bCs/>
        </w:rPr>
        <w:t>Big Projects:</w:t>
      </w:r>
      <w:r w:rsidRPr="0096447F">
        <w:t> Larger Projects at Cash for Kids include Mission Christmas, Get Active Schools, Fueled Summer... Mission Christmas works to ensure no child wakes up on Christmas Morning without a gift under the tree to unwrap. Get Active Schools is a project that raises funds to provide sporting equipment to primary schools. Fueled Summer is a scheme that strives to ensure no child goes hungry during the school holidays, raising money to ensure every child has at least one hot meal. </w:t>
      </w:r>
    </w:p>
    <w:p w14:paraId="1DD4546A" w14:textId="77777777" w:rsidR="0096447F" w:rsidRDefault="0096447F" w:rsidP="0096447F">
      <w:r w:rsidRPr="0096447F">
        <w:rPr>
          <w:b/>
          <w:bCs/>
        </w:rPr>
        <w:lastRenderedPageBreak/>
        <w:t>More Information:</w:t>
      </w:r>
      <w:r w:rsidRPr="0096447F">
        <w:t> </w:t>
      </w:r>
      <w:hyperlink r:id="rId5" w:tgtFrame="_blank" w:tooltip="https://cashforkids.org.uk/" w:history="1">
        <w:r w:rsidRPr="0096447F">
          <w:rPr>
            <w:rStyle w:val="Hyperlink"/>
          </w:rPr>
          <w:t>Cash for Kids | Helping the children that need it most</w:t>
        </w:r>
      </w:hyperlink>
    </w:p>
    <w:p w14:paraId="503CF79B" w14:textId="77777777" w:rsidR="0096447F" w:rsidRDefault="0096447F" w:rsidP="0096447F"/>
    <w:p w14:paraId="76082778" w14:textId="64571826" w:rsidR="0096447F" w:rsidRPr="0096447F" w:rsidRDefault="0096447F" w:rsidP="0096447F">
      <w:pPr>
        <w:rPr>
          <w:b/>
          <w:bCs/>
        </w:rPr>
      </w:pPr>
      <w:r w:rsidRPr="0096447F">
        <w:rPr>
          <w:b/>
          <w:bCs/>
        </w:rPr>
        <w:t>Kevin Bell Repatriation Trust</w:t>
      </w:r>
    </w:p>
    <w:p w14:paraId="31DF17BD" w14:textId="77777777" w:rsidR="0096447F" w:rsidRPr="0096447F" w:rsidRDefault="0096447F" w:rsidP="0096447F">
      <w:r w:rsidRPr="0096447F">
        <w:rPr>
          <w:b/>
          <w:bCs/>
        </w:rPr>
        <w:t>Charity Aims:</w:t>
      </w:r>
      <w:r w:rsidRPr="0096447F">
        <w:t> The Kevin Bell Repatriation Trust aims to alleviate the financial hardship of bereaved families repatriating the body (bodies) of loved one(s) who have died abroad in sudden or tragic circumstances back to Ireland.</w:t>
      </w:r>
    </w:p>
    <w:p w14:paraId="569E6BED" w14:textId="77777777" w:rsidR="0096447F" w:rsidRPr="0096447F" w:rsidRDefault="0096447F" w:rsidP="0096447F">
      <w:r w:rsidRPr="0096447F">
        <w:rPr>
          <w:b/>
          <w:bCs/>
        </w:rPr>
        <w:t>About the Charity:</w:t>
      </w:r>
      <w:r w:rsidRPr="0096447F">
        <w:t> KBRT was founded out of a family tragedy when, in June 2013, Kevin Bell died suddenly in New York. Following an outpouring of support from Kevin’s friends, family and colleagues, a significant amount of funds were raised to repatriate his remains back to Ireland. As a permanent legacy to Kevin, the Bell family decided to use the funds to establish a charity to help other families who find themselves in a similar situation. Help comes in the form of financial support as well as advice and guidance on getting the remains of loved ones home as soon as possible.</w:t>
      </w:r>
    </w:p>
    <w:p w14:paraId="169F3AC4" w14:textId="77777777" w:rsidR="0096447F" w:rsidRPr="0096447F" w:rsidRDefault="0096447F" w:rsidP="0096447F"/>
    <w:p w14:paraId="759E389B" w14:textId="77777777" w:rsidR="0096447F" w:rsidRDefault="0096447F" w:rsidP="0096447F">
      <w:r w:rsidRPr="0096447F">
        <w:rPr>
          <w:b/>
          <w:bCs/>
        </w:rPr>
        <w:t>Accomplishments:</w:t>
      </w:r>
      <w:r w:rsidRPr="0096447F">
        <w:t> Since 2013, KBRT has repatriated the remains of over 1600 people back home to their families </w:t>
      </w:r>
    </w:p>
    <w:p w14:paraId="30D70902" w14:textId="3EA8145D" w:rsidR="0096447F" w:rsidRPr="0096447F" w:rsidRDefault="0096447F" w:rsidP="0096447F">
      <w:hyperlink r:id="rId6" w:history="1">
        <w:r w:rsidRPr="0096447F">
          <w:rPr>
            <w:rStyle w:val="Hyperlink"/>
          </w:rPr>
          <w:t>https://kbrtrust.com/about-kbrt/</w:t>
        </w:r>
      </w:hyperlink>
    </w:p>
    <w:p w14:paraId="209D711B" w14:textId="77777777" w:rsidR="0096447F" w:rsidRPr="0096447F" w:rsidRDefault="0096447F" w:rsidP="0096447F"/>
    <w:p w14:paraId="3106D194" w14:textId="27CE4ADC" w:rsidR="0096447F" w:rsidRDefault="0096447F"/>
    <w:sectPr w:rsidR="009644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47F"/>
    <w:rsid w:val="0012088F"/>
    <w:rsid w:val="001A06F4"/>
    <w:rsid w:val="006A48D0"/>
    <w:rsid w:val="00795887"/>
    <w:rsid w:val="0096447F"/>
    <w:rsid w:val="00B10174"/>
    <w:rsid w:val="00B33BDB"/>
    <w:rsid w:val="00D038ED"/>
    <w:rsid w:val="00D20768"/>
    <w:rsid w:val="00E73362"/>
    <w:rsid w:val="00EA4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EEF94"/>
  <w15:chartTrackingRefBased/>
  <w15:docId w15:val="{8E12169A-6F00-48A7-9DAD-69338CF36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44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44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44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44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44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44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44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44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44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4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44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44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44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44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44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44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44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447F"/>
    <w:rPr>
      <w:rFonts w:eastAsiaTheme="majorEastAsia" w:cstheme="majorBidi"/>
      <w:color w:val="272727" w:themeColor="text1" w:themeTint="D8"/>
    </w:rPr>
  </w:style>
  <w:style w:type="paragraph" w:styleId="Title">
    <w:name w:val="Title"/>
    <w:basedOn w:val="Normal"/>
    <w:next w:val="Normal"/>
    <w:link w:val="TitleChar"/>
    <w:uiPriority w:val="10"/>
    <w:qFormat/>
    <w:rsid w:val="009644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44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44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44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447F"/>
    <w:pPr>
      <w:spacing w:before="160"/>
      <w:jc w:val="center"/>
    </w:pPr>
    <w:rPr>
      <w:i/>
      <w:iCs/>
      <w:color w:val="404040" w:themeColor="text1" w:themeTint="BF"/>
    </w:rPr>
  </w:style>
  <w:style w:type="character" w:customStyle="1" w:styleId="QuoteChar">
    <w:name w:val="Quote Char"/>
    <w:basedOn w:val="DefaultParagraphFont"/>
    <w:link w:val="Quote"/>
    <w:uiPriority w:val="29"/>
    <w:rsid w:val="0096447F"/>
    <w:rPr>
      <w:i/>
      <w:iCs/>
      <w:color w:val="404040" w:themeColor="text1" w:themeTint="BF"/>
    </w:rPr>
  </w:style>
  <w:style w:type="paragraph" w:styleId="ListParagraph">
    <w:name w:val="List Paragraph"/>
    <w:basedOn w:val="Normal"/>
    <w:uiPriority w:val="34"/>
    <w:qFormat/>
    <w:rsid w:val="0096447F"/>
    <w:pPr>
      <w:ind w:left="720"/>
      <w:contextualSpacing/>
    </w:pPr>
  </w:style>
  <w:style w:type="character" w:styleId="IntenseEmphasis">
    <w:name w:val="Intense Emphasis"/>
    <w:basedOn w:val="DefaultParagraphFont"/>
    <w:uiPriority w:val="21"/>
    <w:qFormat/>
    <w:rsid w:val="0096447F"/>
    <w:rPr>
      <w:i/>
      <w:iCs/>
      <w:color w:val="0F4761" w:themeColor="accent1" w:themeShade="BF"/>
    </w:rPr>
  </w:style>
  <w:style w:type="paragraph" w:styleId="IntenseQuote">
    <w:name w:val="Intense Quote"/>
    <w:basedOn w:val="Normal"/>
    <w:next w:val="Normal"/>
    <w:link w:val="IntenseQuoteChar"/>
    <w:uiPriority w:val="30"/>
    <w:qFormat/>
    <w:rsid w:val="009644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447F"/>
    <w:rPr>
      <w:i/>
      <w:iCs/>
      <w:color w:val="0F4761" w:themeColor="accent1" w:themeShade="BF"/>
    </w:rPr>
  </w:style>
  <w:style w:type="character" w:styleId="IntenseReference">
    <w:name w:val="Intense Reference"/>
    <w:basedOn w:val="DefaultParagraphFont"/>
    <w:uiPriority w:val="32"/>
    <w:qFormat/>
    <w:rsid w:val="0096447F"/>
    <w:rPr>
      <w:b/>
      <w:bCs/>
      <w:smallCaps/>
      <w:color w:val="0F4761" w:themeColor="accent1" w:themeShade="BF"/>
      <w:spacing w:val="5"/>
    </w:rPr>
  </w:style>
  <w:style w:type="character" w:styleId="Hyperlink">
    <w:name w:val="Hyperlink"/>
    <w:basedOn w:val="DefaultParagraphFont"/>
    <w:uiPriority w:val="99"/>
    <w:unhideWhenUsed/>
    <w:rsid w:val="0096447F"/>
    <w:rPr>
      <w:color w:val="467886" w:themeColor="hyperlink"/>
      <w:u w:val="single"/>
    </w:rPr>
  </w:style>
  <w:style w:type="character" w:styleId="UnresolvedMention">
    <w:name w:val="Unresolved Mention"/>
    <w:basedOn w:val="DefaultParagraphFont"/>
    <w:uiPriority w:val="99"/>
    <w:semiHidden/>
    <w:unhideWhenUsed/>
    <w:rsid w:val="00964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brtrust.com/about-kbrt/" TargetMode="External"/><Relationship Id="rId5" Type="http://schemas.openxmlformats.org/officeDocument/2006/relationships/hyperlink" Target="https://cashforkids.org.uk/" TargetMode="External"/><Relationship Id="rId4" Type="http://schemas.openxmlformats.org/officeDocument/2006/relationships/hyperlink" Target="https://www.map.org.uk/what-we-do/what-we-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6f0b9487-4fa8-42a8-aeb4-bf2e2c22d4e8}" enabled="0" method="" siteId="{6f0b9487-4fa8-42a8-aeb4-bf2e2c22d4e8}" removed="1"/>
</clbl:labelList>
</file>

<file path=docProps/app.xml><?xml version="1.0" encoding="utf-8"?>
<Properties xmlns="http://schemas.openxmlformats.org/officeDocument/2006/extended-properties" xmlns:vt="http://schemas.openxmlformats.org/officeDocument/2006/docPropsVTypes">
  <Template>Normal</Template>
  <TotalTime>32</TotalTime>
  <Pages>2</Pages>
  <Words>612</Words>
  <Characters>3138</Characters>
  <Application>Microsoft Office Word</Application>
  <DocSecurity>0</DocSecurity>
  <Lines>57</Lines>
  <Paragraphs>20</Paragraphs>
  <ScaleCrop>false</ScaleCrop>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dc:description/>
  <cp:lastModifiedBy>Francos, Mark</cp:lastModifiedBy>
  <cp:revision>7</cp:revision>
  <dcterms:created xsi:type="dcterms:W3CDTF">2025-11-20T09:25:00Z</dcterms:created>
  <dcterms:modified xsi:type="dcterms:W3CDTF">2025-11-26T14:06:00Z</dcterms:modified>
</cp:coreProperties>
</file>